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27EE" w14:textId="2D0CBCBD" w:rsidR="004D2A4A" w:rsidRDefault="004D2A4A" w:rsidP="004D2A4A">
      <w:pPr>
        <w:jc w:val="center"/>
        <w:rPr>
          <w:b/>
        </w:rPr>
      </w:pPr>
      <w:r>
        <w:rPr>
          <w:b/>
        </w:rPr>
        <w:t>Mosonmagyaróvár Térségi Társulás Tanácsa</w:t>
      </w:r>
    </w:p>
    <w:p w14:paraId="05DC83B2" w14:textId="77777777" w:rsidR="004D2A4A" w:rsidRDefault="004D2A4A" w:rsidP="004D2A4A">
      <w:pPr>
        <w:jc w:val="center"/>
      </w:pPr>
      <w:r>
        <w:t>a közalkalmazottak jogállásáról szóló 1992.évi XXXIII. törvény 20/B.§ alapján</w:t>
      </w:r>
    </w:p>
    <w:p w14:paraId="77B4F9E9" w14:textId="77777777" w:rsidR="004D2A4A" w:rsidRDefault="004D2A4A" w:rsidP="004D2A4A">
      <w:pPr>
        <w:jc w:val="center"/>
      </w:pPr>
      <w:r>
        <w:t>pályázatot hirdet</w:t>
      </w:r>
    </w:p>
    <w:p w14:paraId="74E463F5" w14:textId="77777777" w:rsidR="004D2A4A" w:rsidRDefault="004D2A4A" w:rsidP="004D2A4A">
      <w:pPr>
        <w:jc w:val="center"/>
      </w:pPr>
      <w:r>
        <w:t>Kistérségi Egyesített Szociális Intézmény</w:t>
      </w:r>
    </w:p>
    <w:p w14:paraId="78DB9687" w14:textId="77777777" w:rsidR="004D2A4A" w:rsidRDefault="004D2A4A" w:rsidP="004D2A4A">
      <w:pPr>
        <w:jc w:val="center"/>
      </w:pPr>
      <w:r>
        <w:t>magasabb vezető beosztás ellátására.</w:t>
      </w:r>
    </w:p>
    <w:p w14:paraId="1B2AA1DF" w14:textId="77777777" w:rsidR="004D2A4A" w:rsidRDefault="004D2A4A" w:rsidP="004D2A4A">
      <w:pPr>
        <w:jc w:val="center"/>
      </w:pPr>
    </w:p>
    <w:p w14:paraId="4D909FFC" w14:textId="77777777" w:rsidR="004D2A4A" w:rsidRDefault="004D2A4A" w:rsidP="004D2A4A">
      <w:pPr>
        <w:jc w:val="both"/>
      </w:pPr>
      <w:r>
        <w:rPr>
          <w:b/>
        </w:rPr>
        <w:t>A közalkalmazotti jogviszony időtartama</w:t>
      </w:r>
      <w:r>
        <w:t>: határozatlan idejű közalkalmazotti jogviszony</w:t>
      </w:r>
    </w:p>
    <w:p w14:paraId="40565453" w14:textId="77777777" w:rsidR="004D2A4A" w:rsidRDefault="004D2A4A" w:rsidP="004D2A4A">
      <w:pPr>
        <w:jc w:val="both"/>
      </w:pPr>
    </w:p>
    <w:p w14:paraId="4AEDBC75" w14:textId="77777777" w:rsidR="004D2A4A" w:rsidRDefault="004D2A4A" w:rsidP="004D2A4A">
      <w:pPr>
        <w:jc w:val="both"/>
      </w:pPr>
      <w:r>
        <w:rPr>
          <w:b/>
        </w:rPr>
        <w:t>Foglalkoztatás jellege</w:t>
      </w:r>
      <w:r>
        <w:t>:</w:t>
      </w:r>
      <w:r>
        <w:tab/>
      </w:r>
      <w:r>
        <w:tab/>
      </w:r>
      <w:r>
        <w:tab/>
        <w:t>teljes munkaidő</w:t>
      </w:r>
    </w:p>
    <w:p w14:paraId="1D63B936" w14:textId="77777777" w:rsidR="004D2A4A" w:rsidRDefault="004D2A4A" w:rsidP="004D2A4A">
      <w:pPr>
        <w:jc w:val="both"/>
      </w:pPr>
    </w:p>
    <w:p w14:paraId="15C504E4" w14:textId="77777777" w:rsidR="004D2A4A" w:rsidRDefault="004D2A4A" w:rsidP="004D2A4A">
      <w:pPr>
        <w:jc w:val="both"/>
      </w:pPr>
      <w:r>
        <w:rPr>
          <w:b/>
        </w:rPr>
        <w:t>A vezetői megbízás időtartama</w:t>
      </w:r>
      <w:r>
        <w:t xml:space="preserve">: </w:t>
      </w:r>
      <w:r>
        <w:tab/>
      </w:r>
      <w:r>
        <w:tab/>
        <w:t>a vezetői megbízás határozott időre, 5 évre szól.</w:t>
      </w:r>
    </w:p>
    <w:p w14:paraId="4259621D" w14:textId="77777777" w:rsidR="004D2A4A" w:rsidRDefault="004D2A4A" w:rsidP="004D2A4A">
      <w:pPr>
        <w:jc w:val="both"/>
      </w:pPr>
    </w:p>
    <w:p w14:paraId="7A15D0B8" w14:textId="77777777" w:rsidR="004D2A4A" w:rsidRDefault="004D2A4A" w:rsidP="004D2A4A">
      <w:pPr>
        <w:jc w:val="both"/>
      </w:pPr>
      <w:r>
        <w:rPr>
          <w:b/>
        </w:rPr>
        <w:t>A munkavégzés helye</w:t>
      </w:r>
      <w:r>
        <w:t xml:space="preserve">: </w:t>
      </w:r>
      <w:r>
        <w:tab/>
      </w:r>
      <w:r>
        <w:tab/>
      </w:r>
      <w:r>
        <w:tab/>
        <w:t>9200 Mosonmagyaróvár, Soproni u. 65.</w:t>
      </w:r>
    </w:p>
    <w:p w14:paraId="31F5090C" w14:textId="77777777" w:rsidR="004D2A4A" w:rsidRDefault="004D2A4A" w:rsidP="004D2A4A">
      <w:pPr>
        <w:jc w:val="both"/>
      </w:pPr>
    </w:p>
    <w:p w14:paraId="2068E1E9" w14:textId="77777777" w:rsidR="004D2A4A" w:rsidRDefault="004D2A4A" w:rsidP="004D2A4A">
      <w:pPr>
        <w:jc w:val="both"/>
      </w:pPr>
      <w:r>
        <w:rPr>
          <w:b/>
        </w:rPr>
        <w:t>A beosztáshoz tartozó, illetve a vezetői megbízással járó lényeges feladatok</w:t>
      </w:r>
      <w:r>
        <w:t>:</w:t>
      </w:r>
    </w:p>
    <w:p w14:paraId="72AF653C" w14:textId="77777777" w:rsidR="004D2A4A" w:rsidRDefault="004D2A4A" w:rsidP="004D2A4A">
      <w:pPr>
        <w:jc w:val="both"/>
      </w:pPr>
      <w:r>
        <w:t>Az intézmény alapító okiratában, alapdokumentumaiban és a működést meghatározó jogszabályokban meghatározott feladatok szakszerű, jogszerű és gazdaságos ellátása, az intézmény irányítása, ellenőrzése.</w:t>
      </w:r>
    </w:p>
    <w:p w14:paraId="4DCB9479" w14:textId="77777777" w:rsidR="004D2A4A" w:rsidRDefault="004D2A4A" w:rsidP="004D2A4A">
      <w:pPr>
        <w:jc w:val="both"/>
      </w:pPr>
      <w:r>
        <w:t>Az intézmény közfeladata: szociális közszolgáltatás</w:t>
      </w:r>
    </w:p>
    <w:p w14:paraId="160BD288" w14:textId="77777777" w:rsidR="004D2A4A" w:rsidRDefault="004D2A4A" w:rsidP="004D2A4A">
      <w:pPr>
        <w:jc w:val="both"/>
      </w:pPr>
    </w:p>
    <w:p w14:paraId="5E986673" w14:textId="77777777" w:rsidR="004D2A4A" w:rsidRDefault="004D2A4A" w:rsidP="004D2A4A">
      <w:pPr>
        <w:jc w:val="both"/>
      </w:pPr>
      <w:r>
        <w:rPr>
          <w:b/>
        </w:rPr>
        <w:t>Illetmény és juttatások:</w:t>
      </w:r>
      <w:r>
        <w:t xml:space="preserve"> Az illetmény megállapítására és a juttatásokra a közalkalmazottak jogállásáról szóló 1992.évi XXXIII. törvény és e törvénynek a szociális, valamint a gyermekjóléti és gyermekvédelmi ágazatban történő végrehajtásáról szóló 257/2000.(XII.26.) Korm.rendelet rendelkezései az irányadók.</w:t>
      </w:r>
    </w:p>
    <w:p w14:paraId="179F28B7" w14:textId="77777777" w:rsidR="004D2A4A" w:rsidRDefault="004D2A4A" w:rsidP="004D2A4A">
      <w:pPr>
        <w:jc w:val="both"/>
      </w:pPr>
    </w:p>
    <w:p w14:paraId="4FE9AD47" w14:textId="77777777" w:rsidR="004D2A4A" w:rsidRDefault="004D2A4A" w:rsidP="004D2A4A">
      <w:pPr>
        <w:jc w:val="both"/>
      </w:pPr>
      <w:r>
        <w:rPr>
          <w:b/>
        </w:rPr>
        <w:t>Pályázati feltételek:</w:t>
      </w:r>
    </w:p>
    <w:p w14:paraId="52A94A7E" w14:textId="77777777" w:rsidR="004D2A4A" w:rsidRDefault="004D2A4A" w:rsidP="004D2A4A">
      <w:pPr>
        <w:numPr>
          <w:ilvl w:val="0"/>
          <w:numId w:val="1"/>
        </w:numPr>
        <w:overflowPunct/>
        <w:autoSpaceDE/>
        <w:adjustRightInd/>
        <w:jc w:val="both"/>
      </w:pPr>
      <w:r>
        <w:t>magyar állampolgárság,</w:t>
      </w:r>
    </w:p>
    <w:p w14:paraId="439BAB79" w14:textId="77777777" w:rsidR="004D2A4A" w:rsidRDefault="004D2A4A" w:rsidP="004D2A4A">
      <w:pPr>
        <w:numPr>
          <w:ilvl w:val="0"/>
          <w:numId w:val="1"/>
        </w:numPr>
        <w:overflowPunct/>
        <w:autoSpaceDE/>
        <w:adjustRightInd/>
        <w:jc w:val="both"/>
      </w:pPr>
      <w:r>
        <w:t>büntetlen előélet, és nem áll cselekvőképességet kizáró vagy korlátozó gondnokság alatt,</w:t>
      </w:r>
    </w:p>
    <w:p w14:paraId="460E29C8" w14:textId="77777777" w:rsidR="004D2A4A" w:rsidRDefault="004D2A4A" w:rsidP="004D2A4A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rendelkezzen:</w:t>
      </w:r>
    </w:p>
    <w:p w14:paraId="2865BBEB" w14:textId="77777777" w:rsidR="004D2A4A" w:rsidRDefault="004D2A4A" w:rsidP="004D2A4A">
      <w:pPr>
        <w:tabs>
          <w:tab w:val="left" w:pos="720"/>
        </w:tabs>
        <w:ind w:left="720" w:hanging="294"/>
        <w:jc w:val="both"/>
      </w:pPr>
      <w:r>
        <w:t>- az 1/2000.(I.7.) SZCSM rendelet 3. sz. mellékletében foglaltak szerinti felsőfokú képesítéssel</w:t>
      </w:r>
    </w:p>
    <w:p w14:paraId="61E6ED2D" w14:textId="77777777" w:rsidR="004D2A4A" w:rsidRDefault="004D2A4A" w:rsidP="004D2A4A">
      <w:pPr>
        <w:tabs>
          <w:tab w:val="left" w:pos="426"/>
        </w:tabs>
        <w:ind w:left="708" w:hanging="424"/>
        <w:jc w:val="both"/>
      </w:pPr>
      <w:r>
        <w:tab/>
        <w:t>- a közalkalmazottak jogállásáról szóló 1992.évi XXXIII. törvénynek a szociális, valamint a gyermekjóléti és gyermekvédelmi ágazatban történő végrehajtásáról szóló 257/2000.(XII.26.) Korm. rendelet 3.§ (3) bekezdésében meghatározott szakmai gyakorlattal,</w:t>
      </w:r>
    </w:p>
    <w:p w14:paraId="7325CA23" w14:textId="77777777" w:rsidR="004D2A4A" w:rsidRDefault="004D2A4A" w:rsidP="004D2A4A">
      <w:pPr>
        <w:tabs>
          <w:tab w:val="left" w:pos="426"/>
        </w:tabs>
        <w:ind w:left="708" w:hanging="424"/>
        <w:jc w:val="both"/>
      </w:pPr>
      <w:r>
        <w:t xml:space="preserve">- </w:t>
      </w:r>
      <w:r>
        <w:tab/>
      </w:r>
      <w:r>
        <w:tab/>
        <w:t>vezetői megbízással rendelkező szociális szolgáltatást nyújtó személyek vezetőképzéséről szóló 25/2017. (X. 18.) EMMI rendelet szerinti vezetőképzés teljesítése</w:t>
      </w:r>
    </w:p>
    <w:p w14:paraId="0BC8850C" w14:textId="77777777" w:rsidR="004D2A4A" w:rsidRDefault="004D2A4A" w:rsidP="004D2A4A">
      <w:pPr>
        <w:tabs>
          <w:tab w:val="left" w:pos="720"/>
        </w:tabs>
        <w:ind w:left="708" w:hanging="424"/>
        <w:jc w:val="both"/>
      </w:pPr>
      <w:r>
        <w:t xml:space="preserve">- </w:t>
      </w:r>
      <w:r>
        <w:tab/>
        <w:t>az intézménnyel közalkalmazotti jogviszonyban áll, illetve akivel ilyen jogviszonyt létesítenek,</w:t>
      </w:r>
    </w:p>
    <w:p w14:paraId="26A4D93B" w14:textId="77777777" w:rsidR="004D2A4A" w:rsidRDefault="004D2A4A" w:rsidP="004D2A4A">
      <w:pPr>
        <w:tabs>
          <w:tab w:val="left" w:pos="720"/>
        </w:tabs>
        <w:ind w:left="708" w:hanging="424"/>
        <w:jc w:val="both"/>
      </w:pPr>
      <w:r>
        <w:t>-</w:t>
      </w:r>
      <w:r>
        <w:tab/>
        <w:t>vagyonnyilatkozat-tételi kötelezettség teljesítése.</w:t>
      </w:r>
    </w:p>
    <w:p w14:paraId="1D2E64EF" w14:textId="77777777" w:rsidR="004D2A4A" w:rsidRDefault="004D2A4A" w:rsidP="004D2A4A">
      <w:pPr>
        <w:jc w:val="both"/>
        <w:rPr>
          <w:b/>
        </w:rPr>
      </w:pPr>
    </w:p>
    <w:p w14:paraId="17E2D6A8" w14:textId="77777777" w:rsidR="004D2A4A" w:rsidRDefault="004D2A4A" w:rsidP="004D2A4A">
      <w:pPr>
        <w:jc w:val="both"/>
        <w:rPr>
          <w:b/>
        </w:rPr>
      </w:pPr>
      <w:r>
        <w:rPr>
          <w:b/>
        </w:rPr>
        <w:t>A pályázat elbírálásánál előnyt jelent:</w:t>
      </w:r>
    </w:p>
    <w:p w14:paraId="7451967D" w14:textId="77777777" w:rsidR="004D2A4A" w:rsidRDefault="004D2A4A" w:rsidP="004D2A4A">
      <w:pPr>
        <w:numPr>
          <w:ilvl w:val="0"/>
          <w:numId w:val="1"/>
        </w:numPr>
        <w:overflowPunct/>
        <w:autoSpaceDE/>
        <w:adjustRightInd/>
        <w:jc w:val="both"/>
      </w:pPr>
      <w:r>
        <w:t>legalább 5 év vezetői gyakorlat</w:t>
      </w:r>
    </w:p>
    <w:p w14:paraId="790720BC" w14:textId="77777777" w:rsidR="004D2A4A" w:rsidRDefault="004D2A4A" w:rsidP="004D2A4A">
      <w:pPr>
        <w:numPr>
          <w:ilvl w:val="0"/>
          <w:numId w:val="1"/>
        </w:numPr>
        <w:jc w:val="both"/>
      </w:pPr>
      <w:r>
        <w:t>felhasználói szintű számítástechnikai ismeret</w:t>
      </w:r>
    </w:p>
    <w:p w14:paraId="217FB8B8" w14:textId="77777777" w:rsidR="004D2A4A" w:rsidRDefault="004D2A4A" w:rsidP="004D2A4A">
      <w:pPr>
        <w:numPr>
          <w:ilvl w:val="0"/>
          <w:numId w:val="1"/>
        </w:numPr>
        <w:jc w:val="both"/>
      </w:pPr>
      <w:r>
        <w:t>B kategóriás vezetői engedély</w:t>
      </w:r>
    </w:p>
    <w:p w14:paraId="3BDE3E64" w14:textId="77777777" w:rsidR="004D2A4A" w:rsidRDefault="004D2A4A" w:rsidP="004D2A4A">
      <w:pPr>
        <w:numPr>
          <w:ilvl w:val="0"/>
          <w:numId w:val="1"/>
        </w:numPr>
        <w:jc w:val="both"/>
      </w:pPr>
      <w:r>
        <w:t>idegen nyelv ismerete</w:t>
      </w:r>
    </w:p>
    <w:p w14:paraId="580C4A1C" w14:textId="77777777" w:rsidR="004D2A4A" w:rsidRDefault="004D2A4A" w:rsidP="004D2A4A">
      <w:pPr>
        <w:jc w:val="both"/>
      </w:pPr>
    </w:p>
    <w:p w14:paraId="6A83EE75" w14:textId="77777777" w:rsidR="004D2A4A" w:rsidRDefault="004D2A4A" w:rsidP="004D2A4A">
      <w:pPr>
        <w:jc w:val="both"/>
      </w:pPr>
    </w:p>
    <w:p w14:paraId="625FF9FC" w14:textId="77777777" w:rsidR="004D2A4A" w:rsidRDefault="004D2A4A" w:rsidP="004D2A4A">
      <w:pPr>
        <w:jc w:val="both"/>
      </w:pPr>
    </w:p>
    <w:p w14:paraId="17061F93" w14:textId="77777777" w:rsidR="004D2A4A" w:rsidRDefault="004D2A4A" w:rsidP="004D2A4A">
      <w:pPr>
        <w:jc w:val="both"/>
      </w:pPr>
      <w:r>
        <w:rPr>
          <w:b/>
        </w:rPr>
        <w:t>A pályázat részeként benyújtandó iratok, igazolások:</w:t>
      </w:r>
    </w:p>
    <w:p w14:paraId="60F61AE0" w14:textId="77777777" w:rsidR="004D2A4A" w:rsidRDefault="004D2A4A" w:rsidP="004D2A4A">
      <w:pPr>
        <w:numPr>
          <w:ilvl w:val="0"/>
          <w:numId w:val="1"/>
        </w:numPr>
        <w:overflowPunct/>
        <w:autoSpaceDE/>
        <w:adjustRightInd/>
        <w:jc w:val="both"/>
      </w:pPr>
      <w:r>
        <w:t>az álláshely betöltéséhez szükséges végzettség, szakképzettség meglétét igazoló okmányok másolata,</w:t>
      </w:r>
    </w:p>
    <w:p w14:paraId="5C71E05C" w14:textId="77777777" w:rsidR="004D2A4A" w:rsidRDefault="004D2A4A" w:rsidP="004D2A4A">
      <w:pPr>
        <w:numPr>
          <w:ilvl w:val="0"/>
          <w:numId w:val="1"/>
        </w:numPr>
        <w:overflowPunct/>
        <w:autoSpaceDE/>
        <w:adjustRightInd/>
        <w:jc w:val="both"/>
      </w:pPr>
      <w:r>
        <w:t>kilencven napnál nem régebbi hatósági bizonyítvány büntetlen előélet igazolásáról, valamint annak igazolásáról, hogy a közalkalmazott a végezhető tevékenység folytatását kizáró foglalkozástól eltiltás hatálya alatt és a közalkalmazottak jogállásáról szóló 1992. évi XXXIII. törvény 20.§ (2c) bekezdésében meghatározott követelményeknek megfelel,</w:t>
      </w:r>
    </w:p>
    <w:p w14:paraId="17B91339" w14:textId="77777777" w:rsidR="004D2A4A" w:rsidRDefault="004D2A4A" w:rsidP="004D2A4A">
      <w:pPr>
        <w:numPr>
          <w:ilvl w:val="0"/>
          <w:numId w:val="1"/>
        </w:numPr>
        <w:overflowPunct/>
        <w:autoSpaceDE/>
        <w:adjustRightInd/>
        <w:jc w:val="both"/>
      </w:pPr>
      <w:r>
        <w:t>a pályázó szakmai gyakorlatát igazoló dokumentum,</w:t>
      </w:r>
    </w:p>
    <w:p w14:paraId="32233777" w14:textId="77777777" w:rsidR="004D2A4A" w:rsidRDefault="004D2A4A" w:rsidP="004D2A4A">
      <w:pPr>
        <w:numPr>
          <w:ilvl w:val="0"/>
          <w:numId w:val="1"/>
        </w:numPr>
        <w:overflowPunct/>
        <w:autoSpaceDE/>
        <w:adjustRightInd/>
        <w:jc w:val="both"/>
      </w:pPr>
      <w:r>
        <w:t>szakmai önéletrajz,</w:t>
      </w:r>
    </w:p>
    <w:p w14:paraId="0C13AE32" w14:textId="77777777" w:rsidR="004D2A4A" w:rsidRDefault="004D2A4A" w:rsidP="004D2A4A">
      <w:pPr>
        <w:numPr>
          <w:ilvl w:val="0"/>
          <w:numId w:val="1"/>
        </w:numPr>
        <w:overflowPunct/>
        <w:autoSpaceDE/>
        <w:adjustRightInd/>
        <w:jc w:val="both"/>
      </w:pPr>
      <w:r>
        <w:t>az intézmény vezetésére, fejlesztésére vonatkozó program, vezetői elképzelések,</w:t>
      </w:r>
    </w:p>
    <w:p w14:paraId="6A0E5F19" w14:textId="77777777" w:rsidR="004D2A4A" w:rsidRDefault="004D2A4A" w:rsidP="004D2A4A">
      <w:pPr>
        <w:numPr>
          <w:ilvl w:val="0"/>
          <w:numId w:val="1"/>
        </w:numPr>
        <w:overflowPunct/>
        <w:autoSpaceDE/>
        <w:adjustRightInd/>
        <w:jc w:val="both"/>
      </w:pPr>
      <w:r>
        <w:t>nyilatkozat arról, hogy a pályázó pályázati anyagban foglalt személyes adatainak a pályázati eljárással összefüggésben szükséges kezeléséhez hozzájárul,</w:t>
      </w:r>
    </w:p>
    <w:p w14:paraId="44631EFE" w14:textId="77777777" w:rsidR="004D2A4A" w:rsidRDefault="004D2A4A" w:rsidP="004D2A4A">
      <w:pPr>
        <w:numPr>
          <w:ilvl w:val="0"/>
          <w:numId w:val="1"/>
        </w:numPr>
        <w:overflowPunct/>
        <w:autoSpaceDE/>
        <w:adjustRightInd/>
        <w:jc w:val="both"/>
      </w:pPr>
      <w:r>
        <w:t>nyilatkozat arról, hogy a pályázó beleegyezését adja pályázata tartalmának a pályázat elbírálásában, a kinevezésben közreműködő személyek általi megismeréséhez,</w:t>
      </w:r>
    </w:p>
    <w:p w14:paraId="29A8D91B" w14:textId="77777777" w:rsidR="004D2A4A" w:rsidRDefault="004D2A4A" w:rsidP="004D2A4A">
      <w:pPr>
        <w:numPr>
          <w:ilvl w:val="0"/>
          <w:numId w:val="1"/>
        </w:numPr>
        <w:overflowPunct/>
        <w:autoSpaceDE/>
        <w:adjustRightInd/>
        <w:jc w:val="both"/>
      </w:pPr>
      <w:r>
        <w:t>nyilatkozat a vagyonnyilatkozat-tételi kötelezettség teljesítéséről.</w:t>
      </w:r>
    </w:p>
    <w:p w14:paraId="4D9DAAB0" w14:textId="77777777" w:rsidR="004D2A4A" w:rsidRDefault="004D2A4A" w:rsidP="004D2A4A">
      <w:pPr>
        <w:jc w:val="both"/>
      </w:pPr>
    </w:p>
    <w:p w14:paraId="34A9FF86" w14:textId="77777777" w:rsidR="004D2A4A" w:rsidRDefault="004D2A4A" w:rsidP="004D2A4A">
      <w:pPr>
        <w:jc w:val="both"/>
      </w:pPr>
      <w:r>
        <w:rPr>
          <w:b/>
        </w:rPr>
        <w:t xml:space="preserve">A vezetői beosztás </w:t>
      </w:r>
      <w:proofErr w:type="spellStart"/>
      <w:r>
        <w:rPr>
          <w:b/>
        </w:rPr>
        <w:t>betölthetőségének</w:t>
      </w:r>
      <w:proofErr w:type="spellEnd"/>
      <w:r>
        <w:rPr>
          <w:b/>
        </w:rPr>
        <w:t xml:space="preserve"> időpontja: </w:t>
      </w:r>
      <w:r>
        <w:t>2021. január 1.</w:t>
      </w:r>
    </w:p>
    <w:p w14:paraId="78BC8C7F" w14:textId="77777777" w:rsidR="004D2A4A" w:rsidRDefault="004D2A4A" w:rsidP="004D2A4A">
      <w:pPr>
        <w:jc w:val="both"/>
      </w:pPr>
    </w:p>
    <w:p w14:paraId="7466D5A6" w14:textId="77777777" w:rsidR="004D2A4A" w:rsidRDefault="004D2A4A" w:rsidP="004D2A4A">
      <w:pPr>
        <w:jc w:val="both"/>
      </w:pPr>
      <w:r>
        <w:rPr>
          <w:b/>
        </w:rPr>
        <w:t xml:space="preserve">A pályázat benyújtásának határideje: </w:t>
      </w:r>
      <w:r>
        <w:t>2020. október 30.</w:t>
      </w:r>
    </w:p>
    <w:p w14:paraId="281F48B4" w14:textId="77777777" w:rsidR="004D2A4A" w:rsidRDefault="004D2A4A" w:rsidP="004D2A4A">
      <w:pPr>
        <w:jc w:val="both"/>
      </w:pPr>
      <w:r>
        <w:t xml:space="preserve"> </w:t>
      </w:r>
    </w:p>
    <w:p w14:paraId="5334DD8F" w14:textId="77777777" w:rsidR="004D2A4A" w:rsidRDefault="004D2A4A" w:rsidP="004D2A4A">
      <w:pPr>
        <w:jc w:val="both"/>
      </w:pPr>
      <w:r>
        <w:rPr>
          <w:b/>
        </w:rPr>
        <w:t xml:space="preserve">A pályázati kiírással kapcsolatosan további információt </w:t>
      </w:r>
      <w:r>
        <w:t>Mosonmagyaróvár Térségi Társulási Tanács elnöke Dr. Árvay István nyújt a 06/96 577-801 telefonszámon.</w:t>
      </w:r>
    </w:p>
    <w:p w14:paraId="2E248B52" w14:textId="77777777" w:rsidR="004D2A4A" w:rsidRDefault="004D2A4A" w:rsidP="004D2A4A">
      <w:pPr>
        <w:jc w:val="both"/>
      </w:pPr>
    </w:p>
    <w:p w14:paraId="4B01907F" w14:textId="77777777" w:rsidR="004D2A4A" w:rsidRDefault="004D2A4A" w:rsidP="004D2A4A">
      <w:pPr>
        <w:jc w:val="both"/>
      </w:pPr>
      <w:r>
        <w:rPr>
          <w:b/>
        </w:rPr>
        <w:t>A pályázat benyújtásának módja:</w:t>
      </w:r>
      <w:r>
        <w:t xml:space="preserve"> postai úton, Mosonmagyaróvár Térségi Társulás elnökének címezve Mosonmagyaróvár Város Önkormányzatának címére (9200 Mosonmagyaróvár, Fő u.11.) A pályázatot „Kistérségi Egyesített Szociális Intézmény magasabb vezetői pályázat” jeligével ellátott zárt borítékban, 1 eredeti példányban kell benyújtani.</w:t>
      </w:r>
    </w:p>
    <w:p w14:paraId="16112B76" w14:textId="77777777" w:rsidR="004D2A4A" w:rsidRDefault="004D2A4A" w:rsidP="004D2A4A">
      <w:pPr>
        <w:jc w:val="both"/>
        <w:rPr>
          <w:rFonts w:ascii="Arial" w:hAnsi="Arial" w:cs="Arial"/>
          <w:i/>
          <w:iCs/>
          <w:color w:val="333333"/>
          <w:sz w:val="18"/>
          <w:szCs w:val="18"/>
        </w:rPr>
      </w:pPr>
    </w:p>
    <w:p w14:paraId="2BBD00BF" w14:textId="77777777" w:rsidR="004D2A4A" w:rsidRDefault="004D2A4A" w:rsidP="004D2A4A">
      <w:pPr>
        <w:jc w:val="both"/>
      </w:pPr>
      <w:r>
        <w:rPr>
          <w:b/>
        </w:rPr>
        <w:t xml:space="preserve">A pályázat elbírálásának módja, rendje: </w:t>
      </w:r>
    </w:p>
    <w:p w14:paraId="0CD25FAE" w14:textId="77777777" w:rsidR="004D2A4A" w:rsidRDefault="004D2A4A" w:rsidP="004D2A4A">
      <w:pPr>
        <w:jc w:val="both"/>
      </w:pPr>
      <w:r>
        <w:t>A pályázó(</w:t>
      </w:r>
      <w:proofErr w:type="spellStart"/>
      <w:r>
        <w:t>ka</w:t>
      </w:r>
      <w:proofErr w:type="spellEnd"/>
      <w:r>
        <w:t xml:space="preserve">)t a benyújtási határidő után a Mosonmagyaróvár Térségi Társulás Tanácsa által létrehozott eseti bizottság – a jogszabályokban előírt határidők betartásával - meghallgatja. A bizottság írásos véleményét mérlegelve a Társulási Tanács az elbírálás </w:t>
      </w:r>
      <w:proofErr w:type="spellStart"/>
      <w:r>
        <w:t>határidejéig</w:t>
      </w:r>
      <w:proofErr w:type="spellEnd"/>
      <w:r>
        <w:t xml:space="preserve"> meghozza döntését.</w:t>
      </w:r>
    </w:p>
    <w:p w14:paraId="7DAD43D7" w14:textId="77777777" w:rsidR="004D2A4A" w:rsidRDefault="004D2A4A" w:rsidP="004D2A4A">
      <w:pPr>
        <w:jc w:val="both"/>
      </w:pPr>
    </w:p>
    <w:p w14:paraId="7B1080B2" w14:textId="77777777" w:rsidR="004D2A4A" w:rsidRDefault="004D2A4A" w:rsidP="004D2A4A">
      <w:pPr>
        <w:jc w:val="both"/>
      </w:pPr>
      <w:r>
        <w:rPr>
          <w:b/>
        </w:rPr>
        <w:t>A pályázat elbírálásának határideje:</w:t>
      </w:r>
      <w:r>
        <w:t xml:space="preserve"> A benyújtási határidőt követő első társulási </w:t>
      </w:r>
      <w:proofErr w:type="gramStart"/>
      <w:r>
        <w:t>tanács ülés</w:t>
      </w:r>
      <w:proofErr w:type="gramEnd"/>
      <w:r>
        <w:t>.</w:t>
      </w:r>
    </w:p>
    <w:p w14:paraId="43261497" w14:textId="77777777" w:rsidR="004D2A4A" w:rsidRDefault="004D2A4A" w:rsidP="004D2A4A">
      <w:pPr>
        <w:jc w:val="both"/>
      </w:pPr>
    </w:p>
    <w:p w14:paraId="26F0BC4C" w14:textId="77777777" w:rsidR="004D2A4A" w:rsidRDefault="004D2A4A" w:rsidP="004D2A4A">
      <w:pPr>
        <w:jc w:val="both"/>
        <w:rPr>
          <w:b/>
        </w:rPr>
      </w:pPr>
      <w:r>
        <w:rPr>
          <w:b/>
        </w:rPr>
        <w:t>A pályázati kiírás további közzétételének helye:</w:t>
      </w:r>
    </w:p>
    <w:p w14:paraId="7C748879" w14:textId="77777777" w:rsidR="004D2A4A" w:rsidRDefault="004D2A4A" w:rsidP="004D2A4A">
      <w:pPr>
        <w:jc w:val="both"/>
      </w:pPr>
      <w:r>
        <w:t>- Társulás azon önkormányzatainak székhelyén a helyben szokásos módon, akik a     szolgáltatást igénybe veszik</w:t>
      </w:r>
    </w:p>
    <w:p w14:paraId="1DA47422" w14:textId="77777777" w:rsidR="004D2A4A" w:rsidRDefault="004D2A4A" w:rsidP="004D2A4A">
      <w:pPr>
        <w:jc w:val="both"/>
      </w:pPr>
      <w:r>
        <w:t xml:space="preserve">-  Mosonmagyaróvár város honlapján: </w:t>
      </w:r>
      <w:hyperlink r:id="rId5" w:history="1">
        <w:r>
          <w:rPr>
            <w:rStyle w:val="Hiperhivatkozs"/>
          </w:rPr>
          <w:t>www.mosonmagyarovar.hu</w:t>
        </w:r>
      </w:hyperlink>
      <w:r>
        <w:t>”</w:t>
      </w:r>
    </w:p>
    <w:p w14:paraId="4907FEAA" w14:textId="6B6EF5A4" w:rsidR="004D2A4A" w:rsidRDefault="004D2A4A" w:rsidP="004D2A4A">
      <w:pPr>
        <w:jc w:val="both"/>
      </w:pPr>
      <w:r>
        <w:t xml:space="preserve">-  Mosonmagyaróvár Térségi Társulás honlapján a </w:t>
      </w:r>
      <w:hyperlink r:id="rId6" w:history="1">
        <w:r w:rsidR="00D42E93" w:rsidRPr="00B55080">
          <w:rPr>
            <w:rStyle w:val="Hiperhivatkozs"/>
          </w:rPr>
          <w:t>www.mosonmagyarovarterseg.hu</w:t>
        </w:r>
      </w:hyperlink>
      <w:r>
        <w:t xml:space="preserve"> </w:t>
      </w:r>
    </w:p>
    <w:p w14:paraId="52C19015" w14:textId="77777777" w:rsidR="004D2A4A" w:rsidRDefault="004D2A4A" w:rsidP="004D2A4A">
      <w:pPr>
        <w:rPr>
          <w:sz w:val="22"/>
          <w:szCs w:val="22"/>
        </w:rPr>
      </w:pPr>
      <w:r>
        <w:rPr>
          <w:sz w:val="22"/>
          <w:szCs w:val="22"/>
        </w:rPr>
        <w:t>-  a Nemzeti Közigazgatási Intézet internetes oldalán,</w:t>
      </w:r>
    </w:p>
    <w:p w14:paraId="66C144AD" w14:textId="77777777" w:rsidR="004D2A4A" w:rsidRDefault="004D2A4A" w:rsidP="004D2A4A">
      <w:pPr>
        <w:jc w:val="both"/>
      </w:pPr>
    </w:p>
    <w:p w14:paraId="77DEEE9D" w14:textId="77777777" w:rsidR="0014575C" w:rsidRDefault="0014575C">
      <w:bookmarkStart w:id="0" w:name="_GoBack"/>
      <w:bookmarkEnd w:id="0"/>
    </w:p>
    <w:sectPr w:rsidR="0014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3577"/>
    <w:multiLevelType w:val="hybridMultilevel"/>
    <w:tmpl w:val="C492D288"/>
    <w:lvl w:ilvl="0" w:tplc="5936D5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63"/>
    <w:rsid w:val="0014575C"/>
    <w:rsid w:val="004D2A4A"/>
    <w:rsid w:val="00742563"/>
    <w:rsid w:val="00D42E93"/>
    <w:rsid w:val="00E4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248C"/>
  <w15:chartTrackingRefBased/>
  <w15:docId w15:val="{6518C4A1-C0AD-437A-B4F7-E4FF3DDE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2A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4D2A4A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42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nmagyarovarterseg.hu" TargetMode="External"/><Relationship Id="rId5" Type="http://schemas.openxmlformats.org/officeDocument/2006/relationships/hyperlink" Target="http://www.mosonmagyarova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Czinderné dr. Hegedűs Éva</dc:creator>
  <cp:keywords/>
  <dc:description/>
  <cp:lastModifiedBy>Czinderné dr. Hegedűs Éva</cp:lastModifiedBy>
  <cp:revision>6</cp:revision>
  <dcterms:created xsi:type="dcterms:W3CDTF">2020-09-28T13:16:00Z</dcterms:created>
  <dcterms:modified xsi:type="dcterms:W3CDTF">2020-10-01T05:50:00Z</dcterms:modified>
</cp:coreProperties>
</file>