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59" w:rsidRDefault="00E30E59" w:rsidP="00E30E59">
      <w:pPr>
        <w:ind w:left="3402" w:right="1050"/>
        <w:rPr>
          <w:sz w:val="22"/>
          <w:szCs w:val="22"/>
        </w:rPr>
      </w:pPr>
    </w:p>
    <w:p w:rsidR="00E30E59" w:rsidRDefault="00E30E59" w:rsidP="00E30E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„Bezenye Községi Önkormányzat</w:t>
      </w:r>
    </w:p>
    <w:p w:rsidR="00E30E59" w:rsidRDefault="00E30E59" w:rsidP="00E30E59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közalkalmazottak jogállásáról szóló 1992.évi XXXIII. törvény 20/B.§ alapján</w:t>
      </w:r>
    </w:p>
    <w:p w:rsidR="00E30E59" w:rsidRDefault="00E30E59" w:rsidP="00E30E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pályázatot hirdet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</w:p>
    <w:p w:rsidR="00E30E59" w:rsidRDefault="00E30E59" w:rsidP="00E30E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Bezenyei </w:t>
      </w:r>
      <w:proofErr w:type="gramStart"/>
      <w:r>
        <w:rPr>
          <w:sz w:val="22"/>
          <w:szCs w:val="22"/>
        </w:rPr>
        <w:t>Százszorszép  Óvoda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0E59" w:rsidRDefault="00E30E59" w:rsidP="00E30E59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óvodavezetői</w:t>
      </w:r>
      <w:proofErr w:type="gramEnd"/>
      <w:r>
        <w:rPr>
          <w:sz w:val="22"/>
          <w:szCs w:val="22"/>
        </w:rPr>
        <w:t xml:space="preserve"> munkakörének ellátására.</w:t>
      </w:r>
    </w:p>
    <w:p w:rsidR="00E30E59" w:rsidRDefault="00E30E59" w:rsidP="00E30E59">
      <w:pPr>
        <w:tabs>
          <w:tab w:val="center" w:pos="7371"/>
        </w:tabs>
        <w:jc w:val="both"/>
        <w:rPr>
          <w:sz w:val="22"/>
          <w:szCs w:val="22"/>
        </w:rPr>
      </w:pPr>
    </w:p>
    <w:p w:rsidR="00E30E59" w:rsidRDefault="00E30E59" w:rsidP="00E30E59">
      <w:pPr>
        <w:rPr>
          <w:color w:val="000000"/>
          <w:sz w:val="22"/>
          <w:szCs w:val="22"/>
        </w:rPr>
      </w:pP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közalkalmazotti jogviszony időtartama</w:t>
      </w:r>
      <w:r>
        <w:rPr>
          <w:color w:val="000000"/>
          <w:sz w:val="22"/>
          <w:szCs w:val="22"/>
        </w:rPr>
        <w:t xml:space="preserve">: 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határozatlan idejű közalkalmazotti jogviszony.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foglalkoztatás jellege</w:t>
      </w:r>
      <w:r>
        <w:rPr>
          <w:i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teljes munkaidő.</w:t>
      </w:r>
    </w:p>
    <w:p w:rsidR="00E30E59" w:rsidRDefault="00E30E59" w:rsidP="00E30E59">
      <w:pPr>
        <w:jc w:val="both"/>
        <w:rPr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vezetői megbízás határozott időre</w:t>
      </w:r>
      <w:r>
        <w:rPr>
          <w:iCs/>
          <w:color w:val="000000"/>
          <w:sz w:val="22"/>
          <w:szCs w:val="22"/>
        </w:rPr>
        <w:t xml:space="preserve"> </w:t>
      </w:r>
    </w:p>
    <w:p w:rsidR="00E30E59" w:rsidRDefault="00E30E59" w:rsidP="00E30E59">
      <w:pPr>
        <w:ind w:left="1800"/>
        <w:jc w:val="both"/>
        <w:rPr>
          <w:i/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2021. augusztus 1-jétől 2026. július 31-ig, 5 évre szól</w:t>
      </w:r>
      <w:r>
        <w:rPr>
          <w:i/>
          <w:iCs/>
          <w:color w:val="000000"/>
          <w:sz w:val="22"/>
          <w:szCs w:val="22"/>
        </w:rPr>
        <w:t>.</w:t>
      </w:r>
    </w:p>
    <w:p w:rsidR="00E30E59" w:rsidRDefault="00E30E59" w:rsidP="00E30E59">
      <w:pPr>
        <w:jc w:val="both"/>
        <w:rPr>
          <w:i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munkavégzés helye</w:t>
      </w:r>
      <w:r>
        <w:rPr>
          <w:i/>
          <w:color w:val="000000"/>
          <w:sz w:val="22"/>
          <w:szCs w:val="22"/>
        </w:rPr>
        <w:t xml:space="preserve">: </w:t>
      </w:r>
    </w:p>
    <w:p w:rsidR="00E30E59" w:rsidRDefault="00E30E59" w:rsidP="00E30E59">
      <w:pPr>
        <w:ind w:left="708" w:firstLine="708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Százszorszép Óvoda 9223 Bezenye, Tanácsház utca 4.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munkakörbe tartozó, illetve a vezetői megbízással járó lényeges feladatok</w:t>
      </w:r>
      <w:r>
        <w:rPr>
          <w:color w:val="000000"/>
          <w:sz w:val="22"/>
          <w:szCs w:val="22"/>
        </w:rPr>
        <w:t xml:space="preserve">: </w:t>
      </w:r>
    </w:p>
    <w:p w:rsidR="00E30E59" w:rsidRDefault="00E30E59" w:rsidP="00E30E59">
      <w:pPr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intézmény szakmai vezetése, törvényes működésének biztosítása, szakszerű törvényes működtetése, pedagógiai munka szervezése, irányítása, ellenőrzése, a pedagógiai program megvalósításának biztosítása, munkáltatói, vezetői jogkörök gyakorlása, kapcsolattartás a fenntartó önkormányzattal, egyéb intézményekkel, az intézményi költségvetés betartása.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Illetmény és juttatások</w:t>
      </w:r>
      <w:r>
        <w:rPr>
          <w:color w:val="000000"/>
          <w:sz w:val="22"/>
          <w:szCs w:val="22"/>
        </w:rPr>
        <w:t xml:space="preserve">: </w:t>
      </w:r>
    </w:p>
    <w:p w:rsidR="00E30E59" w:rsidRDefault="00E30E59" w:rsidP="00E30E59">
      <w:pPr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illetmény megállapítására és a juttatásokra a pedagógusok előmeneteli rendszeréről és a Kjt. köznevelési intézményekben történő végrehajtásáról szóló 326/2013. (VIII.30.) Korm. rendelet rendelkezései az irányadók.</w:t>
      </w:r>
    </w:p>
    <w:p w:rsidR="00E30E59" w:rsidRDefault="00E30E59" w:rsidP="00E30E59">
      <w:pPr>
        <w:jc w:val="both"/>
        <w:rPr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Pályázati feltételek</w:t>
      </w:r>
      <w:r>
        <w:rPr>
          <w:iCs/>
          <w:color w:val="000000"/>
          <w:sz w:val="22"/>
          <w:szCs w:val="22"/>
        </w:rPr>
        <w:t>: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Főiskola, óvodapedagógus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Pedagógus szakvizsga keretében szerzett intézményvezetői szakképzettség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Legalább öt év pedagógus – munkakörben szerzett szakmai gyakorlat,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Vagyonnyilatkozat tételi eljárás lefolytatása,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Kjt. 20.§(2c) bekezdése szerinti büntetlen előélet, illetve annak igazolása, hogy a pályázó nem áll foglalkoztatástól való eltiltás hatálya alatt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Magyar állampolgárság, cselekvőképesség</w:t>
      </w:r>
    </w:p>
    <w:p w:rsidR="00E30E59" w:rsidRDefault="00E30E59" w:rsidP="00E30E59">
      <w:pPr>
        <w:jc w:val="both"/>
        <w:rPr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pályázat elbírálásánál előnyt jelent: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éves vezetői gyakorlat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azonos feltételek esetén előnyben kell részesíteni azt, aki a nemzetiséghez tartozik.</w:t>
      </w:r>
    </w:p>
    <w:p w:rsidR="00E30E59" w:rsidRDefault="00E30E59" w:rsidP="00E30E59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 pályázat részeként benyújtandó iratok, igazolások: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végzettséget igazoló okiratmásolatok</w:t>
      </w:r>
    </w:p>
    <w:p w:rsidR="00E30E59" w:rsidRDefault="00E30E59" w:rsidP="00E30E5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kilencven napnál nem régebbi hatósági bizonyítvány büntetlen előélet igazolásáról, valamint annak igazolásáról, hogy a közalkalmazott a végezhető tevékenység folytatását kizáró foglalkozástól eltiltás hatálya alatt nem áll és a közalkalmazottak jogállásáról szóló 1992. évi XXXIII. törvény 20.§ (2c) bekezdésében meghatározott követelményeknek megfelel,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szakmai önéletrajz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vezetői program, fejlesztési elképzelések, különös figyelemmel a </w:t>
      </w:r>
      <w:proofErr w:type="spellStart"/>
      <w:r>
        <w:rPr>
          <w:color w:val="000000"/>
          <w:sz w:val="22"/>
          <w:szCs w:val="22"/>
        </w:rPr>
        <w:t>gradistyei</w:t>
      </w:r>
      <w:proofErr w:type="spellEnd"/>
      <w:r>
        <w:rPr>
          <w:color w:val="000000"/>
          <w:sz w:val="22"/>
          <w:szCs w:val="22"/>
        </w:rPr>
        <w:t xml:space="preserve"> horvát nyelv és kultúra szerepét az óvodai programban.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pályázati feltételeknek való megfelelés igazolását szolgáló dokumentumok másolata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nyilatkozat, hogy a pályázati anyagban foglalt személyes adatainak a pályázati eljárással</w:t>
      </w:r>
      <w:r>
        <w:rPr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összefüggésben szükséges kezeléséhez, továbbításához hozzájárul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nyilatkozat, hogy a Kjt. 41. § (2) bekezdés szerinti összeférhetetlenség nem áll fenn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nyilatkozat arról, hogy nem áll </w:t>
      </w:r>
      <w:r>
        <w:rPr>
          <w:sz w:val="22"/>
          <w:szCs w:val="22"/>
        </w:rPr>
        <w:t>a Btk. 52. § (3) bekezdése szerinti foglalkozástól eltiltás hatálya alatt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vagyonnyilatkozat-tételi kötelezettség 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lastRenderedPageBreak/>
        <w:t>A munkakör betöltésének időpontja</w:t>
      </w:r>
      <w:r>
        <w:rPr>
          <w:color w:val="000000"/>
          <w:sz w:val="22"/>
          <w:szCs w:val="22"/>
        </w:rPr>
        <w:t xml:space="preserve">: </w:t>
      </w:r>
    </w:p>
    <w:p w:rsidR="00E30E59" w:rsidRDefault="00E30E59" w:rsidP="00E30E59">
      <w:pPr>
        <w:ind w:left="18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munkakör legkorábban 2021. augusztus 1. napjától tölthető be.</w:t>
      </w:r>
    </w:p>
    <w:p w:rsidR="00E30E59" w:rsidRDefault="00E30E59" w:rsidP="00E30E59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A pályázat benyújtásának határideje: </w:t>
      </w:r>
      <w:r>
        <w:rPr>
          <w:color w:val="000000"/>
          <w:sz w:val="22"/>
          <w:szCs w:val="22"/>
        </w:rPr>
        <w:t>2021. május 31.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pályázati kiírással kapcsolatban további információt nyújt: </w:t>
      </w:r>
    </w:p>
    <w:p w:rsidR="00E30E59" w:rsidRDefault="00E30E59" w:rsidP="00E30E59">
      <w:pPr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Márkus Erika polgármester, 06-96-223-074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benyújtásának módja:</w:t>
      </w:r>
    </w:p>
    <w:p w:rsidR="00E30E59" w:rsidRDefault="00E30E59" w:rsidP="00E30E59">
      <w:pPr>
        <w:ind w:left="1416" w:firstLine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Postai úton vagy személyesen 9223 Bezenye Községi Önkormányzat (9223 Szabadság u. 50.) címére történő megküldéssel. A borítékon kérjük feltüntetni: óvodavezetői pályázat.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pályázat elbírálásának módja, rendje: </w:t>
      </w:r>
    </w:p>
    <w:p w:rsidR="00E30E59" w:rsidRDefault="00E30E59" w:rsidP="00E30E59">
      <w:pPr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véleményezési eljárást követően Bezenye Községi Önkormányzat Képviselő-testülete dönt.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 elbírálásának várható határideje: 2021. június 22.</w:t>
      </w:r>
    </w:p>
    <w:p w:rsidR="00E30E59" w:rsidRDefault="00E30E59" w:rsidP="00E30E5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pályázati kiírás további közzétételének helye, ideje: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Bezenye Önkormányzat hivatalos honlapja </w:t>
      </w:r>
      <w:hyperlink r:id="rId5" w:history="1">
        <w:r>
          <w:rPr>
            <w:rStyle w:val="Hiperhivatkozs"/>
            <w:sz w:val="22"/>
            <w:szCs w:val="22"/>
            <w:u w:val="none"/>
          </w:rPr>
          <w:t>www.bezenye.hu</w:t>
        </w:r>
      </w:hyperlink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Oktatási és Kulturális Közlöny</w:t>
      </w:r>
    </w:p>
    <w:p w:rsidR="00E30E59" w:rsidRDefault="00E30E59" w:rsidP="00E30E5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www.kozigallas.hu</w:t>
      </w:r>
    </w:p>
    <w:p w:rsidR="00E30E59" w:rsidRDefault="00E30E59" w:rsidP="00E30E59">
      <w:pPr>
        <w:ind w:firstLine="284"/>
        <w:jc w:val="both"/>
        <w:rPr>
          <w:sz w:val="22"/>
          <w:szCs w:val="22"/>
        </w:rPr>
      </w:pPr>
    </w:p>
    <w:p w:rsidR="00E30E59" w:rsidRDefault="00E30E59" w:rsidP="00E30E59">
      <w:pPr>
        <w:ind w:firstLine="284"/>
        <w:jc w:val="both"/>
        <w:rPr>
          <w:sz w:val="22"/>
          <w:szCs w:val="22"/>
        </w:rPr>
      </w:pPr>
    </w:p>
    <w:p w:rsidR="00865EAA" w:rsidRPr="00E30E59" w:rsidRDefault="00865EAA" w:rsidP="00E30E59">
      <w:bookmarkStart w:id="0" w:name="_GoBack"/>
      <w:bookmarkEnd w:id="0"/>
    </w:p>
    <w:sectPr w:rsidR="00865EAA" w:rsidRPr="00E3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54AF6"/>
    <w:multiLevelType w:val="hybridMultilevel"/>
    <w:tmpl w:val="FAC4DAE2"/>
    <w:lvl w:ilvl="0" w:tplc="5936D5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59"/>
    <w:rsid w:val="00865EAA"/>
    <w:rsid w:val="00E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7EA58-DD7B-4959-B042-271F5FA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E59"/>
    <w:pPr>
      <w:jc w:val="left"/>
    </w:pPr>
    <w:rPr>
      <w:rFonts w:eastAsia="Times New Roman"/>
      <w:szCs w:val="20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E30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ze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2021-03-11T09:53:00Z</dcterms:created>
  <dcterms:modified xsi:type="dcterms:W3CDTF">2021-03-11T09:54:00Z</dcterms:modified>
</cp:coreProperties>
</file>